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C0" w:rsidRPr="000B32C8" w:rsidRDefault="009705C0" w:rsidP="009705C0">
      <w:pPr>
        <w:jc w:val="center"/>
        <w:rPr>
          <w:rFonts w:ascii="黑体" w:eastAsia="黑体" w:hAnsi="黑体"/>
          <w:sz w:val="32"/>
          <w:szCs w:val="32"/>
        </w:rPr>
      </w:pPr>
      <w:r w:rsidRPr="000B32C8">
        <w:rPr>
          <w:rFonts w:ascii="黑体" w:eastAsia="黑体" w:hAnsi="黑体"/>
          <w:sz w:val="32"/>
          <w:szCs w:val="32"/>
        </w:rPr>
        <w:t>华北电力大学“</w:t>
      </w:r>
      <w:r w:rsidRPr="000B32C8"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  <w:r w:rsidRPr="000B32C8">
        <w:rPr>
          <w:rFonts w:ascii="黑体" w:eastAsia="黑体" w:hAnsi="黑体" w:hint="eastAsia"/>
          <w:sz w:val="32"/>
          <w:szCs w:val="32"/>
        </w:rPr>
        <w:t>工程</w:t>
      </w:r>
      <w:r w:rsidRPr="000B32C8">
        <w:rPr>
          <w:rFonts w:ascii="黑体" w:eastAsia="黑体" w:hAnsi="黑体"/>
          <w:sz w:val="32"/>
          <w:szCs w:val="32"/>
        </w:rPr>
        <w:t>”</w:t>
      </w:r>
    </w:p>
    <w:p w:rsidR="009705C0" w:rsidRPr="000B32C8" w:rsidRDefault="009705C0" w:rsidP="009705C0">
      <w:pPr>
        <w:jc w:val="center"/>
        <w:rPr>
          <w:rFonts w:ascii="黑体" w:eastAsia="黑体" w:hAnsi="黑体"/>
          <w:sz w:val="32"/>
          <w:szCs w:val="32"/>
        </w:rPr>
      </w:pPr>
      <w:r w:rsidRPr="000B32C8">
        <w:rPr>
          <w:rFonts w:ascii="黑体" w:eastAsia="黑体" w:hAnsi="黑体"/>
          <w:sz w:val="32"/>
          <w:szCs w:val="32"/>
        </w:rPr>
        <w:t>报审资料清单</w:t>
      </w:r>
    </w:p>
    <w:p w:rsidR="009705C0" w:rsidRDefault="009705C0" w:rsidP="009705C0">
      <w:pPr>
        <w:ind w:firstLine="1485"/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360"/>
        <w:gridCol w:w="1365"/>
        <w:gridCol w:w="3255"/>
      </w:tblGrid>
      <w:tr w:rsidR="009705C0" w:rsidTr="00DB26DC">
        <w:trPr>
          <w:trHeight w:val="680"/>
        </w:trPr>
        <w:tc>
          <w:tcPr>
            <w:tcW w:w="840" w:type="dxa"/>
          </w:tcPr>
          <w:p w:rsidR="009705C0" w:rsidRDefault="009705C0" w:rsidP="00DB26DC">
            <w:r>
              <w:t>编号</w:t>
            </w:r>
          </w:p>
        </w:tc>
        <w:tc>
          <w:tcPr>
            <w:tcW w:w="3360" w:type="dxa"/>
          </w:tcPr>
          <w:p w:rsidR="009705C0" w:rsidRDefault="009705C0" w:rsidP="00DB26DC">
            <w:r>
              <w:t>内容</w:t>
            </w:r>
          </w:p>
        </w:tc>
        <w:tc>
          <w:tcPr>
            <w:tcW w:w="1365" w:type="dxa"/>
          </w:tcPr>
          <w:p w:rsidR="009705C0" w:rsidRDefault="009705C0" w:rsidP="00DB26DC">
            <w:r>
              <w:t>数量（页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本</w:t>
            </w:r>
            <w:r>
              <w:t>）</w:t>
            </w:r>
          </w:p>
        </w:tc>
        <w:tc>
          <w:tcPr>
            <w:tcW w:w="3255" w:type="dxa"/>
          </w:tcPr>
          <w:p w:rsidR="009705C0" w:rsidRDefault="009705C0" w:rsidP="00DB26DC">
            <w:r>
              <w:t>备注</w:t>
            </w:r>
          </w:p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1</w:t>
            </w:r>
          </w:p>
        </w:tc>
        <w:tc>
          <w:tcPr>
            <w:tcW w:w="3360" w:type="dxa"/>
          </w:tcPr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  <w:r w:rsidRPr="000B32C8">
              <w:rPr>
                <w:rFonts w:hint="eastAsia"/>
                <w:szCs w:val="21"/>
              </w:rPr>
              <w:t>工程立项批文等相关资料；</w:t>
            </w:r>
          </w:p>
        </w:tc>
        <w:tc>
          <w:tcPr>
            <w:tcW w:w="1365" w:type="dxa"/>
          </w:tcPr>
          <w:p w:rsidR="009705C0" w:rsidRDefault="009705C0" w:rsidP="00DB26DC"/>
        </w:tc>
        <w:tc>
          <w:tcPr>
            <w:tcW w:w="3255" w:type="dxa"/>
            <w:vMerge w:val="restart"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2</w:t>
            </w:r>
          </w:p>
        </w:tc>
        <w:tc>
          <w:tcPr>
            <w:tcW w:w="3360" w:type="dxa"/>
          </w:tcPr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  <w:r w:rsidRPr="000B32C8">
              <w:rPr>
                <w:rFonts w:hint="eastAsia"/>
                <w:szCs w:val="21"/>
              </w:rPr>
              <w:t>施工单位</w:t>
            </w:r>
            <w:r>
              <w:rPr>
                <w:rFonts w:hint="eastAsia"/>
                <w:szCs w:val="21"/>
              </w:rPr>
              <w:t>营业执照、资质</w:t>
            </w:r>
            <w:r w:rsidRPr="000B32C8">
              <w:rPr>
                <w:rFonts w:hint="eastAsia"/>
                <w:szCs w:val="21"/>
              </w:rPr>
              <w:t>等级证书；</w:t>
            </w:r>
          </w:p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</w:p>
        </w:tc>
        <w:tc>
          <w:tcPr>
            <w:tcW w:w="1365" w:type="dxa"/>
          </w:tcPr>
          <w:p w:rsidR="009705C0" w:rsidRPr="00004757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3</w:t>
            </w:r>
          </w:p>
        </w:tc>
        <w:tc>
          <w:tcPr>
            <w:tcW w:w="3360" w:type="dxa"/>
          </w:tcPr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  <w:r w:rsidRPr="000B32C8">
              <w:rPr>
                <w:rFonts w:hint="eastAsia"/>
                <w:szCs w:val="21"/>
              </w:rPr>
              <w:t>招标文件、答疑文件、投标文件；</w:t>
            </w:r>
          </w:p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</w:p>
        </w:tc>
        <w:tc>
          <w:tcPr>
            <w:tcW w:w="1365" w:type="dxa"/>
          </w:tcPr>
          <w:p w:rsidR="009705C0" w:rsidRPr="00004757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4</w:t>
            </w:r>
          </w:p>
        </w:tc>
        <w:tc>
          <w:tcPr>
            <w:tcW w:w="3360" w:type="dxa"/>
          </w:tcPr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  <w:r w:rsidRPr="000B32C8">
              <w:rPr>
                <w:rFonts w:hint="eastAsia"/>
                <w:szCs w:val="21"/>
              </w:rPr>
              <w:t>中标书或招投标会议决定；</w:t>
            </w:r>
          </w:p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</w:p>
        </w:tc>
        <w:tc>
          <w:tcPr>
            <w:tcW w:w="1365" w:type="dxa"/>
          </w:tcPr>
          <w:p w:rsidR="009705C0" w:rsidRPr="00004757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5</w:t>
            </w:r>
          </w:p>
        </w:tc>
        <w:tc>
          <w:tcPr>
            <w:tcW w:w="3360" w:type="dxa"/>
          </w:tcPr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  <w:r w:rsidRPr="000B32C8">
              <w:rPr>
                <w:rFonts w:hint="eastAsia"/>
                <w:szCs w:val="21"/>
              </w:rPr>
              <w:t>施工合同或协议书；</w:t>
            </w:r>
          </w:p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</w:p>
        </w:tc>
        <w:tc>
          <w:tcPr>
            <w:tcW w:w="1365" w:type="dxa"/>
          </w:tcPr>
          <w:p w:rsidR="009705C0" w:rsidRPr="00004757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6</w:t>
            </w:r>
          </w:p>
        </w:tc>
        <w:tc>
          <w:tcPr>
            <w:tcW w:w="3360" w:type="dxa"/>
          </w:tcPr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  <w:r w:rsidRPr="000B32C8">
              <w:rPr>
                <w:rFonts w:hint="eastAsia"/>
                <w:szCs w:val="21"/>
              </w:rPr>
              <w:t>工程变更签证；</w:t>
            </w:r>
          </w:p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</w:p>
        </w:tc>
        <w:tc>
          <w:tcPr>
            <w:tcW w:w="1365" w:type="dxa"/>
          </w:tcPr>
          <w:p w:rsidR="009705C0" w:rsidRPr="00004757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7</w:t>
            </w:r>
          </w:p>
        </w:tc>
        <w:tc>
          <w:tcPr>
            <w:tcW w:w="3360" w:type="dxa"/>
          </w:tcPr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  <w:r w:rsidRPr="000B32C8">
              <w:rPr>
                <w:rFonts w:hint="eastAsia"/>
                <w:szCs w:val="21"/>
              </w:rPr>
              <w:t>工程竣工验收报告；</w:t>
            </w:r>
          </w:p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</w:p>
        </w:tc>
        <w:tc>
          <w:tcPr>
            <w:tcW w:w="1365" w:type="dxa"/>
          </w:tcPr>
          <w:p w:rsidR="009705C0" w:rsidRPr="00004757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8</w:t>
            </w:r>
          </w:p>
        </w:tc>
        <w:tc>
          <w:tcPr>
            <w:tcW w:w="3360" w:type="dxa"/>
          </w:tcPr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  <w:r w:rsidRPr="000B32C8">
              <w:rPr>
                <w:rFonts w:hint="eastAsia"/>
                <w:szCs w:val="21"/>
              </w:rPr>
              <w:t>工程结算书（含电子版）</w:t>
            </w:r>
          </w:p>
        </w:tc>
        <w:tc>
          <w:tcPr>
            <w:tcW w:w="1365" w:type="dxa"/>
          </w:tcPr>
          <w:p w:rsidR="009705C0" w:rsidRPr="00681E9B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9</w:t>
            </w:r>
          </w:p>
        </w:tc>
        <w:tc>
          <w:tcPr>
            <w:tcW w:w="3360" w:type="dxa"/>
          </w:tcPr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  <w:r w:rsidRPr="000B32C8">
              <w:rPr>
                <w:rFonts w:hint="eastAsia"/>
                <w:szCs w:val="21"/>
              </w:rPr>
              <w:t>工程竣工图纸（含电子版）</w:t>
            </w:r>
          </w:p>
        </w:tc>
        <w:tc>
          <w:tcPr>
            <w:tcW w:w="1365" w:type="dxa"/>
          </w:tcPr>
          <w:p w:rsidR="009705C0" w:rsidRPr="00681E9B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10</w:t>
            </w:r>
          </w:p>
        </w:tc>
        <w:tc>
          <w:tcPr>
            <w:tcW w:w="3360" w:type="dxa"/>
          </w:tcPr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  <w:r>
              <w:rPr>
                <w:rFonts w:hint="eastAsia"/>
                <w:szCs w:val="21"/>
              </w:rPr>
              <w:t>工程变更洽商明细表</w:t>
            </w:r>
          </w:p>
          <w:p w:rsidR="009705C0" w:rsidRPr="000B32C8" w:rsidRDefault="009705C0" w:rsidP="00DB26DC">
            <w:pPr>
              <w:ind w:leftChars="-28" w:left="1426" w:hangingChars="707" w:hanging="1485"/>
              <w:rPr>
                <w:szCs w:val="21"/>
              </w:rPr>
            </w:pPr>
          </w:p>
        </w:tc>
        <w:tc>
          <w:tcPr>
            <w:tcW w:w="1365" w:type="dxa"/>
          </w:tcPr>
          <w:p w:rsidR="009705C0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RPr="001F3DE2" w:rsidTr="00DB26DC">
        <w:trPr>
          <w:cantSplit/>
          <w:trHeight w:val="680"/>
        </w:trPr>
        <w:tc>
          <w:tcPr>
            <w:tcW w:w="840" w:type="dxa"/>
          </w:tcPr>
          <w:p w:rsidR="009705C0" w:rsidRPr="001F3DE2" w:rsidRDefault="009705C0" w:rsidP="00DB26DC">
            <w:pPr>
              <w:rPr>
                <w:color w:val="FF0000"/>
              </w:rPr>
            </w:pPr>
            <w:r w:rsidRPr="001F3DE2">
              <w:rPr>
                <w:rFonts w:hint="eastAsia"/>
                <w:color w:val="FF0000"/>
              </w:rPr>
              <w:t>11</w:t>
            </w:r>
          </w:p>
        </w:tc>
        <w:tc>
          <w:tcPr>
            <w:tcW w:w="3360" w:type="dxa"/>
          </w:tcPr>
          <w:p w:rsidR="009705C0" w:rsidRPr="001F3DE2" w:rsidRDefault="001F587E" w:rsidP="00DB26DC">
            <w:pPr>
              <w:ind w:leftChars="-28" w:left="1426" w:hangingChars="707" w:hanging="1485"/>
              <w:rPr>
                <w:color w:val="FF0000"/>
                <w:szCs w:val="21"/>
              </w:rPr>
            </w:pPr>
            <w:r w:rsidRPr="001F3DE2">
              <w:rPr>
                <w:rFonts w:hint="eastAsia"/>
                <w:color w:val="FF0000"/>
                <w:szCs w:val="21"/>
              </w:rPr>
              <w:t>工程摘要</w:t>
            </w:r>
          </w:p>
        </w:tc>
        <w:tc>
          <w:tcPr>
            <w:tcW w:w="1365" w:type="dxa"/>
          </w:tcPr>
          <w:p w:rsidR="009705C0" w:rsidRPr="001F3DE2" w:rsidRDefault="009705C0" w:rsidP="00DB26DC">
            <w:pPr>
              <w:rPr>
                <w:color w:val="FF0000"/>
              </w:rPr>
            </w:pPr>
          </w:p>
        </w:tc>
        <w:tc>
          <w:tcPr>
            <w:tcW w:w="3255" w:type="dxa"/>
            <w:vMerge/>
          </w:tcPr>
          <w:p w:rsidR="009705C0" w:rsidRPr="001F3DE2" w:rsidRDefault="009705C0" w:rsidP="00DB26DC">
            <w:pPr>
              <w:rPr>
                <w:color w:val="FF0000"/>
              </w:rPr>
            </w:pPr>
          </w:p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12</w:t>
            </w:r>
          </w:p>
        </w:tc>
        <w:tc>
          <w:tcPr>
            <w:tcW w:w="3360" w:type="dxa"/>
          </w:tcPr>
          <w:p w:rsidR="009705C0" w:rsidRDefault="001F587E" w:rsidP="00DB26DC">
            <w:pPr>
              <w:ind w:leftChars="-28" w:left="1426" w:hangingChars="707" w:hanging="1485"/>
            </w:pPr>
            <w:r>
              <w:rPr>
                <w:rFonts w:hint="eastAsia"/>
                <w:szCs w:val="21"/>
              </w:rPr>
              <w:t>其它资料</w:t>
            </w:r>
          </w:p>
        </w:tc>
        <w:tc>
          <w:tcPr>
            <w:tcW w:w="1365" w:type="dxa"/>
          </w:tcPr>
          <w:p w:rsidR="009705C0" w:rsidRPr="00156E83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13</w:t>
            </w:r>
          </w:p>
        </w:tc>
        <w:tc>
          <w:tcPr>
            <w:tcW w:w="3360" w:type="dxa"/>
          </w:tcPr>
          <w:p w:rsidR="009705C0" w:rsidRDefault="009705C0" w:rsidP="00DB26DC">
            <w:pPr>
              <w:ind w:leftChars="-28" w:left="1426" w:hangingChars="707" w:hanging="1485"/>
            </w:pPr>
          </w:p>
        </w:tc>
        <w:tc>
          <w:tcPr>
            <w:tcW w:w="1365" w:type="dxa"/>
          </w:tcPr>
          <w:p w:rsidR="009705C0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>
            <w:r>
              <w:rPr>
                <w:rFonts w:hint="eastAsia"/>
              </w:rPr>
              <w:t>14</w:t>
            </w:r>
          </w:p>
        </w:tc>
        <w:tc>
          <w:tcPr>
            <w:tcW w:w="3360" w:type="dxa"/>
          </w:tcPr>
          <w:p w:rsidR="009705C0" w:rsidRDefault="009705C0" w:rsidP="00DB26DC">
            <w:pPr>
              <w:ind w:leftChars="-28" w:left="1426" w:hangingChars="707" w:hanging="1485"/>
            </w:pPr>
          </w:p>
        </w:tc>
        <w:tc>
          <w:tcPr>
            <w:tcW w:w="1365" w:type="dxa"/>
          </w:tcPr>
          <w:p w:rsidR="009705C0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  <w:tr w:rsidR="009705C0" w:rsidTr="00DB26DC">
        <w:trPr>
          <w:cantSplit/>
          <w:trHeight w:val="680"/>
        </w:trPr>
        <w:tc>
          <w:tcPr>
            <w:tcW w:w="840" w:type="dxa"/>
          </w:tcPr>
          <w:p w:rsidR="009705C0" w:rsidRDefault="009705C0" w:rsidP="00DB26DC"/>
        </w:tc>
        <w:tc>
          <w:tcPr>
            <w:tcW w:w="3360" w:type="dxa"/>
          </w:tcPr>
          <w:p w:rsidR="009705C0" w:rsidRDefault="009705C0" w:rsidP="00DB26DC">
            <w:pPr>
              <w:ind w:leftChars="-28" w:left="1426" w:hangingChars="707" w:hanging="1485"/>
            </w:pPr>
          </w:p>
        </w:tc>
        <w:tc>
          <w:tcPr>
            <w:tcW w:w="1365" w:type="dxa"/>
          </w:tcPr>
          <w:p w:rsidR="009705C0" w:rsidRDefault="009705C0" w:rsidP="00DB26DC"/>
        </w:tc>
        <w:tc>
          <w:tcPr>
            <w:tcW w:w="3255" w:type="dxa"/>
            <w:vMerge/>
          </w:tcPr>
          <w:p w:rsidR="009705C0" w:rsidRDefault="009705C0" w:rsidP="00DB26DC"/>
        </w:tc>
      </w:tr>
    </w:tbl>
    <w:p w:rsidR="009705C0" w:rsidRDefault="009705C0" w:rsidP="009705C0">
      <w:pPr>
        <w:ind w:firstLineChars="100" w:firstLine="240"/>
        <w:rPr>
          <w:sz w:val="24"/>
        </w:rPr>
      </w:pPr>
    </w:p>
    <w:p w:rsidR="009705C0" w:rsidRDefault="009705C0" w:rsidP="009705C0">
      <w:pPr>
        <w:rPr>
          <w:sz w:val="24"/>
        </w:rPr>
      </w:pPr>
      <w:r>
        <w:rPr>
          <w:sz w:val="24"/>
        </w:rPr>
        <w:t>报审人：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</w:rPr>
        <w:t xml:space="preserve"> </w:t>
      </w:r>
      <w:r>
        <w:rPr>
          <w:sz w:val="24"/>
        </w:rPr>
        <w:t>接收人：</w:t>
      </w:r>
      <w:r>
        <w:rPr>
          <w:sz w:val="24"/>
        </w:rPr>
        <w:t></w:t>
      </w:r>
    </w:p>
    <w:p w:rsidR="009705C0" w:rsidRDefault="009705C0" w:rsidP="009705C0">
      <w:pPr>
        <w:rPr>
          <w:sz w:val="24"/>
        </w:rPr>
      </w:pPr>
    </w:p>
    <w:p w:rsidR="00B410F4" w:rsidRPr="009705C0" w:rsidRDefault="009705C0">
      <w:pPr>
        <w:rPr>
          <w:sz w:val="24"/>
        </w:rPr>
      </w:pPr>
      <w:r>
        <w:rPr>
          <w:rFonts w:hint="eastAsia"/>
          <w:sz w:val="24"/>
        </w:rPr>
        <w:t>报审时间：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接受时间：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B410F4" w:rsidRPr="009705C0" w:rsidSect="00B41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6A" w:rsidRDefault="00002A6A" w:rsidP="001F587E">
      <w:r>
        <w:separator/>
      </w:r>
    </w:p>
  </w:endnote>
  <w:endnote w:type="continuationSeparator" w:id="0">
    <w:p w:rsidR="00002A6A" w:rsidRDefault="00002A6A" w:rsidP="001F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6A" w:rsidRDefault="00002A6A" w:rsidP="001F587E">
      <w:r>
        <w:separator/>
      </w:r>
    </w:p>
  </w:footnote>
  <w:footnote w:type="continuationSeparator" w:id="0">
    <w:p w:rsidR="00002A6A" w:rsidRDefault="00002A6A" w:rsidP="001F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5C0"/>
    <w:rsid w:val="00002A6A"/>
    <w:rsid w:val="001F3DE2"/>
    <w:rsid w:val="001F587E"/>
    <w:rsid w:val="00230BD3"/>
    <w:rsid w:val="009705C0"/>
    <w:rsid w:val="00B4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8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8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2014-04-02T07:43:00Z</dcterms:created>
  <dcterms:modified xsi:type="dcterms:W3CDTF">2016-01-14T00:28:00Z</dcterms:modified>
</cp:coreProperties>
</file>